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</w:p>
    <w:p w14:paraId="77AD166C" w14:textId="5C70FA0C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1FC6E8E6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6578B796" w:rsidR="005A52FA" w:rsidRPr="00612EF1" w:rsidRDefault="005A52FA">
      <w:pPr>
        <w:rPr>
          <w:noProof/>
          <w:sz w:val="20"/>
          <w:szCs w:val="20"/>
        </w:rPr>
      </w:pPr>
    </w:p>
    <w:p w14:paraId="2366E0FE" w14:textId="150694CD" w:rsidR="005A52FA" w:rsidRDefault="005A52FA" w:rsidP="00F95CE8">
      <w:pPr>
        <w:jc w:val="center"/>
        <w:rPr>
          <w:rFonts w:ascii="Century Gothic" w:hAnsi="Century Gothic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>Newslette</w:t>
      </w:r>
      <w:r w:rsidR="00421F42">
        <w:rPr>
          <w:rFonts w:ascii="Century Gothic" w:hAnsi="Century Gothic" w:cs="Apple Chancery"/>
          <w:b/>
          <w:noProof/>
          <w:sz w:val="52"/>
          <w:szCs w:val="52"/>
        </w:rPr>
        <w:t xml:space="preserve">r </w:t>
      </w:r>
      <w:r w:rsidR="00676F17">
        <w:rPr>
          <w:rFonts w:ascii="Century Gothic" w:hAnsi="Century Gothic" w:cs="Apple Chancery"/>
          <w:b/>
          <w:noProof/>
          <w:sz w:val="52"/>
          <w:szCs w:val="52"/>
        </w:rPr>
        <w:t>Extra</w:t>
      </w:r>
    </w:p>
    <w:p w14:paraId="53B53352" w14:textId="77777777" w:rsidR="00742E5E" w:rsidRPr="0038102F" w:rsidRDefault="00742E5E" w:rsidP="002B24DB">
      <w:pPr>
        <w:rPr>
          <w:rFonts w:ascii="Apple Chancery" w:hAnsi="Apple Chancery" w:cs="Apple Chancery"/>
          <w:noProof/>
        </w:rPr>
      </w:pPr>
    </w:p>
    <w:p w14:paraId="3879BA8A" w14:textId="0CDE6292" w:rsidR="00B37C1F" w:rsidRPr="00B37C1F" w:rsidRDefault="009B34AB" w:rsidP="002B24DB">
      <w:pPr>
        <w:rPr>
          <w:b/>
          <w:noProof/>
        </w:rPr>
      </w:pPr>
      <w:r w:rsidRPr="00B37C1F">
        <w:rPr>
          <w:b/>
          <w:noProof/>
        </w:rPr>
        <w:t xml:space="preserve">St John’s House </w:t>
      </w:r>
      <w:r w:rsidR="00F376DF">
        <w:rPr>
          <w:b/>
          <w:noProof/>
        </w:rPr>
        <w:t>at Christmas</w:t>
      </w:r>
    </w:p>
    <w:p w14:paraId="69B45521" w14:textId="77777777" w:rsidR="00B37C1F" w:rsidRDefault="00B37C1F" w:rsidP="002B24DB">
      <w:pPr>
        <w:rPr>
          <w:noProof/>
        </w:rPr>
      </w:pPr>
    </w:p>
    <w:p w14:paraId="722D2FFC" w14:textId="40376BFE" w:rsidR="00B37C1F" w:rsidRDefault="00F376DF" w:rsidP="002B24DB">
      <w:pPr>
        <w:rPr>
          <w:noProof/>
        </w:rPr>
      </w:pPr>
      <w:r>
        <w:rPr>
          <w:noProof/>
        </w:rPr>
        <w:t>The house is</w:t>
      </w:r>
      <w:r w:rsidR="00B37C1F" w:rsidRPr="00B37C1F">
        <w:rPr>
          <w:noProof/>
        </w:rPr>
        <w:t xml:space="preserve"> decorat</w:t>
      </w:r>
      <w:r>
        <w:rPr>
          <w:noProof/>
        </w:rPr>
        <w:t>ed for Christmas with all manner of visual delights including a collection of nativity scenes</w:t>
      </w:r>
      <w:r w:rsidR="00616FD0">
        <w:rPr>
          <w:noProof/>
        </w:rPr>
        <w:t>. We have two more open days – Saturday December 2</w:t>
      </w:r>
      <w:r w:rsidR="00616FD0" w:rsidRPr="00616FD0">
        <w:rPr>
          <w:noProof/>
          <w:vertAlign w:val="superscript"/>
        </w:rPr>
        <w:t>nd</w:t>
      </w:r>
      <w:r w:rsidR="00616FD0">
        <w:rPr>
          <w:noProof/>
        </w:rPr>
        <w:t xml:space="preserve"> and Sunday December 10</w:t>
      </w:r>
      <w:r w:rsidR="00616FD0" w:rsidRPr="00616FD0">
        <w:rPr>
          <w:noProof/>
          <w:vertAlign w:val="superscript"/>
        </w:rPr>
        <w:t>th</w:t>
      </w:r>
      <w:r w:rsidR="00616FD0">
        <w:rPr>
          <w:noProof/>
        </w:rPr>
        <w:t>.</w:t>
      </w:r>
    </w:p>
    <w:p w14:paraId="2936C06C" w14:textId="77777777" w:rsidR="00616FD0" w:rsidRDefault="00616FD0" w:rsidP="002B24DB">
      <w:pPr>
        <w:rPr>
          <w:noProof/>
        </w:rPr>
      </w:pPr>
    </w:p>
    <w:p w14:paraId="134148F9" w14:textId="083E2A2A" w:rsidR="00B37C1F" w:rsidRDefault="00616FD0" w:rsidP="002B24DB">
      <w:pPr>
        <w:rPr>
          <w:noProof/>
        </w:rPr>
      </w:pPr>
      <w:r>
        <w:rPr>
          <w:noProof/>
        </w:rPr>
        <w:t>We have tea and coffee</w:t>
      </w:r>
      <w:r w:rsidR="00B37C1F">
        <w:rPr>
          <w:noProof/>
        </w:rPr>
        <w:t xml:space="preserve"> available to keep out the cold </w:t>
      </w:r>
      <w:r>
        <w:rPr>
          <w:noProof/>
        </w:rPr>
        <w:t>and a 12 Days of Christmas trail for children.</w:t>
      </w:r>
    </w:p>
    <w:p w14:paraId="53E444B4" w14:textId="77777777" w:rsidR="00616FD0" w:rsidRDefault="00616FD0" w:rsidP="002B24DB">
      <w:pPr>
        <w:rPr>
          <w:noProof/>
        </w:rPr>
      </w:pPr>
    </w:p>
    <w:p w14:paraId="772CA29D" w14:textId="2587931C" w:rsidR="00616FD0" w:rsidRDefault="00616FD0" w:rsidP="002B24DB">
      <w:pPr>
        <w:rPr>
          <w:noProof/>
        </w:rPr>
      </w:pPr>
      <w:r>
        <w:rPr>
          <w:noProof/>
        </w:rPr>
        <w:t>Our current local artist, Timothy Lewis will be here with his art installati</w:t>
      </w:r>
      <w:r w:rsidR="005768C3">
        <w:rPr>
          <w:noProof/>
        </w:rPr>
        <w:t>on “Watching Paint Dry” and he’d</w:t>
      </w:r>
      <w:bookmarkStart w:id="0" w:name="_GoBack"/>
      <w:bookmarkEnd w:id="0"/>
      <w:r>
        <w:rPr>
          <w:noProof/>
        </w:rPr>
        <w:t xml:space="preserve"> love all our visitors to join in, pick up one of his brushes and add their contribution to the piece he is creating – come along and have a go!</w:t>
      </w:r>
    </w:p>
    <w:p w14:paraId="5CD13D03" w14:textId="77777777" w:rsidR="00616FD0" w:rsidRDefault="00616FD0" w:rsidP="002B24DB">
      <w:pPr>
        <w:rPr>
          <w:noProof/>
        </w:rPr>
      </w:pPr>
    </w:p>
    <w:p w14:paraId="4787A726" w14:textId="3A3D20DC" w:rsidR="00616FD0" w:rsidRDefault="00616FD0" w:rsidP="002B24DB">
      <w:pPr>
        <w:rPr>
          <w:noProof/>
        </w:rPr>
      </w:pPr>
      <w:r>
        <w:rPr>
          <w:noProof/>
        </w:rPr>
        <w:t xml:space="preserve">Our shop has a selection of handmade Christmas decorations and a host of other interesting things which may make unusual presents. </w:t>
      </w:r>
    </w:p>
    <w:p w14:paraId="66D97A74" w14:textId="77777777" w:rsidR="00B37C1F" w:rsidRDefault="00B37C1F" w:rsidP="002B24DB">
      <w:pPr>
        <w:rPr>
          <w:noProof/>
        </w:rPr>
      </w:pPr>
    </w:p>
    <w:p w14:paraId="403B9553" w14:textId="07E228C3" w:rsidR="00B37C1F" w:rsidRPr="00B37C1F" w:rsidRDefault="00616FD0" w:rsidP="002B24DB">
      <w:pPr>
        <w:rPr>
          <w:b/>
          <w:noProof/>
        </w:rPr>
      </w:pPr>
      <w:r>
        <w:rPr>
          <w:b/>
          <w:noProof/>
        </w:rPr>
        <w:t>A Victorian Christmas</w:t>
      </w:r>
    </w:p>
    <w:p w14:paraId="48DC5B2E" w14:textId="77777777" w:rsidR="00B37C1F" w:rsidRDefault="00B37C1F" w:rsidP="002B24DB">
      <w:pPr>
        <w:rPr>
          <w:noProof/>
        </w:rPr>
      </w:pPr>
    </w:p>
    <w:p w14:paraId="5585A7C7" w14:textId="3CE592A9" w:rsidR="00B37C1F" w:rsidRDefault="00B37C1F" w:rsidP="002B24DB">
      <w:pPr>
        <w:rPr>
          <w:noProof/>
        </w:rPr>
      </w:pPr>
      <w:r>
        <w:rPr>
          <w:noProof/>
        </w:rPr>
        <w:t xml:space="preserve">On </w:t>
      </w:r>
      <w:r w:rsidR="00616FD0">
        <w:rPr>
          <w:noProof/>
        </w:rPr>
        <w:t>Fri</w:t>
      </w:r>
      <w:r>
        <w:rPr>
          <w:noProof/>
        </w:rPr>
        <w:t xml:space="preserve">day </w:t>
      </w:r>
      <w:r w:rsidR="00616FD0">
        <w:rPr>
          <w:noProof/>
        </w:rPr>
        <w:t>December 1</w:t>
      </w:r>
      <w:r w:rsidR="00616FD0" w:rsidRPr="00616FD0">
        <w:rPr>
          <w:noProof/>
          <w:vertAlign w:val="superscript"/>
        </w:rPr>
        <w:t>st</w:t>
      </w:r>
      <w:r w:rsidR="00616FD0">
        <w:rPr>
          <w:noProof/>
        </w:rPr>
        <w:t xml:space="preserve"> </w:t>
      </w:r>
      <w:r w:rsidR="00F70866">
        <w:rPr>
          <w:noProof/>
        </w:rPr>
        <w:t xml:space="preserve">at 7:30 pm </w:t>
      </w:r>
      <w:r>
        <w:rPr>
          <w:noProof/>
        </w:rPr>
        <w:t xml:space="preserve">– we </w:t>
      </w:r>
      <w:r w:rsidR="00616FD0">
        <w:rPr>
          <w:noProof/>
        </w:rPr>
        <w:t>welcome Debra John, the talented local actress giving us her version of a Victorian Lady’s tales of her Christmas</w:t>
      </w:r>
      <w:r>
        <w:rPr>
          <w:noProof/>
        </w:rPr>
        <w:t>.</w:t>
      </w:r>
    </w:p>
    <w:p w14:paraId="4E381FB5" w14:textId="77777777" w:rsidR="00616FD0" w:rsidRDefault="00616FD0" w:rsidP="002B24DB">
      <w:pPr>
        <w:rPr>
          <w:noProof/>
        </w:rPr>
      </w:pPr>
    </w:p>
    <w:p w14:paraId="165A25E6" w14:textId="77777777" w:rsidR="005768C3" w:rsidRDefault="00616FD0" w:rsidP="002B24DB">
      <w:pPr>
        <w:rPr>
          <w:noProof/>
        </w:rPr>
      </w:pPr>
      <w:r>
        <w:rPr>
          <w:noProof/>
        </w:rPr>
        <w:t xml:space="preserve">Debra’s performances are completely absorbing as she really inhabits her character and leaves you feeling you were actually there.  </w:t>
      </w:r>
      <w:r w:rsidR="00B37C1F">
        <w:rPr>
          <w:noProof/>
        </w:rPr>
        <w:t xml:space="preserve">St John’s House is </w:t>
      </w:r>
      <w:r>
        <w:rPr>
          <w:noProof/>
        </w:rPr>
        <w:t>atmospheric</w:t>
      </w:r>
      <w:r w:rsidR="00B37C1F">
        <w:rPr>
          <w:noProof/>
        </w:rPr>
        <w:t xml:space="preserve"> at night with the candlelight creating interesting shadows</w:t>
      </w:r>
      <w:r>
        <w:rPr>
          <w:noProof/>
        </w:rPr>
        <w:t xml:space="preserve"> and high</w:t>
      </w:r>
      <w:r w:rsidR="005768C3">
        <w:rPr>
          <w:noProof/>
        </w:rPr>
        <w:t>lighting the 16</w:t>
      </w:r>
      <w:r w:rsidR="005768C3" w:rsidRPr="005768C3">
        <w:rPr>
          <w:noProof/>
          <w:vertAlign w:val="superscript"/>
        </w:rPr>
        <w:t>th</w:t>
      </w:r>
      <w:r w:rsidR="005768C3">
        <w:rPr>
          <w:noProof/>
        </w:rPr>
        <w:t xml:space="preserve"> Century timber and stonework.</w:t>
      </w:r>
    </w:p>
    <w:p w14:paraId="07CC5617" w14:textId="77777777" w:rsidR="00B37C1F" w:rsidRDefault="00B37C1F" w:rsidP="002B24DB">
      <w:pPr>
        <w:rPr>
          <w:noProof/>
        </w:rPr>
      </w:pPr>
    </w:p>
    <w:p w14:paraId="7944C4E7" w14:textId="552095D3" w:rsidR="0070105A" w:rsidRPr="00923D68" w:rsidRDefault="005768C3" w:rsidP="0070105A">
      <w:pPr>
        <w:rPr>
          <w:noProof/>
        </w:rPr>
      </w:pPr>
      <w:r>
        <w:rPr>
          <w:noProof/>
        </w:rPr>
        <w:t>It’s just £10.50 per person, t</w:t>
      </w:r>
      <w:r w:rsidR="00B37C1F">
        <w:rPr>
          <w:noProof/>
        </w:rPr>
        <w:t>here are still tickets available through Eventbrite</w:t>
      </w:r>
      <w:r>
        <w:rPr>
          <w:noProof/>
        </w:rPr>
        <w:t xml:space="preserve"> and we’ll be providing seasonal light refreshments to help the evening along.</w:t>
      </w:r>
    </w:p>
    <w:p w14:paraId="6F509163" w14:textId="567B704E" w:rsidR="00923D68" w:rsidRDefault="00923D68" w:rsidP="00923D68">
      <w:pPr>
        <w:rPr>
          <w:rFonts w:eastAsia="Times New Roman"/>
        </w:rPr>
      </w:pPr>
    </w:p>
    <w:p w14:paraId="4AB03583" w14:textId="03C73BD5" w:rsidR="00A531A3" w:rsidRPr="005768C3" w:rsidRDefault="00A531A3" w:rsidP="005768C3">
      <w:pPr>
        <w:rPr>
          <w:noProof/>
        </w:rPr>
      </w:pPr>
    </w:p>
    <w:p w14:paraId="377467AB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St John’s House is a charity, our charity number is 1147340</w:t>
      </w:r>
    </w:p>
    <w:p w14:paraId="07B9D7C7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7" w:history="1">
        <w:r w:rsidRPr="00BF65A8">
          <w:rPr>
            <w:rStyle w:val="Hyperlink"/>
            <w:noProof/>
          </w:rPr>
          <w:t>saintjohns@hotmail.co.uk</w:t>
        </w:r>
      </w:hyperlink>
    </w:p>
    <w:p w14:paraId="7F9799CC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8" w:history="1">
        <w:r w:rsidRPr="00FC7DC0">
          <w:rPr>
            <w:rStyle w:val="Hyperlink"/>
            <w:noProof/>
          </w:rPr>
          <w:t>https://stjohns-bridgend.org.uk</w:t>
        </w:r>
      </w:hyperlink>
    </w:p>
    <w:p w14:paraId="75F42343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6B75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A3"/>
    <w:multiLevelType w:val="hybridMultilevel"/>
    <w:tmpl w:val="403A6CFA"/>
    <w:lvl w:ilvl="0" w:tplc="7128A7B6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3D6108"/>
    <w:multiLevelType w:val="hybridMultilevel"/>
    <w:tmpl w:val="74AC77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F686BF8"/>
    <w:multiLevelType w:val="hybridMultilevel"/>
    <w:tmpl w:val="7160F994"/>
    <w:lvl w:ilvl="0" w:tplc="7128A7B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144B1"/>
    <w:rsid w:val="00033C6E"/>
    <w:rsid w:val="0003584B"/>
    <w:rsid w:val="00044755"/>
    <w:rsid w:val="000A64B3"/>
    <w:rsid w:val="000A6CB3"/>
    <w:rsid w:val="000B5937"/>
    <w:rsid w:val="000C7388"/>
    <w:rsid w:val="0013054E"/>
    <w:rsid w:val="00144C14"/>
    <w:rsid w:val="001960DA"/>
    <w:rsid w:val="001D7A31"/>
    <w:rsid w:val="001F46AD"/>
    <w:rsid w:val="00203F9B"/>
    <w:rsid w:val="0020646C"/>
    <w:rsid w:val="0026024B"/>
    <w:rsid w:val="00267AC8"/>
    <w:rsid w:val="002723CB"/>
    <w:rsid w:val="002B24DB"/>
    <w:rsid w:val="00306F10"/>
    <w:rsid w:val="0032093F"/>
    <w:rsid w:val="00324F58"/>
    <w:rsid w:val="0033423E"/>
    <w:rsid w:val="00342595"/>
    <w:rsid w:val="00357BB3"/>
    <w:rsid w:val="00360638"/>
    <w:rsid w:val="0036078B"/>
    <w:rsid w:val="0038102F"/>
    <w:rsid w:val="00382FC6"/>
    <w:rsid w:val="003853DB"/>
    <w:rsid w:val="00397846"/>
    <w:rsid w:val="003A4CF4"/>
    <w:rsid w:val="003B026B"/>
    <w:rsid w:val="00421F42"/>
    <w:rsid w:val="004223E6"/>
    <w:rsid w:val="0043173C"/>
    <w:rsid w:val="004360AA"/>
    <w:rsid w:val="00457D0C"/>
    <w:rsid w:val="004705A3"/>
    <w:rsid w:val="00470A5C"/>
    <w:rsid w:val="00472F13"/>
    <w:rsid w:val="004B6A3E"/>
    <w:rsid w:val="004C526C"/>
    <w:rsid w:val="004C75D0"/>
    <w:rsid w:val="0052043A"/>
    <w:rsid w:val="0053245A"/>
    <w:rsid w:val="0053266D"/>
    <w:rsid w:val="005337C8"/>
    <w:rsid w:val="00537E93"/>
    <w:rsid w:val="005768C3"/>
    <w:rsid w:val="005A4438"/>
    <w:rsid w:val="005A5156"/>
    <w:rsid w:val="005A52FA"/>
    <w:rsid w:val="005C6439"/>
    <w:rsid w:val="005E141A"/>
    <w:rsid w:val="005F0495"/>
    <w:rsid w:val="005F3C5A"/>
    <w:rsid w:val="006004DF"/>
    <w:rsid w:val="00610FE1"/>
    <w:rsid w:val="00612EF1"/>
    <w:rsid w:val="00616FD0"/>
    <w:rsid w:val="00625363"/>
    <w:rsid w:val="00633E39"/>
    <w:rsid w:val="006465D5"/>
    <w:rsid w:val="00653D22"/>
    <w:rsid w:val="006731DA"/>
    <w:rsid w:val="00676699"/>
    <w:rsid w:val="00676F17"/>
    <w:rsid w:val="006846DD"/>
    <w:rsid w:val="00695150"/>
    <w:rsid w:val="006957E7"/>
    <w:rsid w:val="006A10C6"/>
    <w:rsid w:val="006B7508"/>
    <w:rsid w:val="006C5A48"/>
    <w:rsid w:val="006C7DE4"/>
    <w:rsid w:val="006F0A09"/>
    <w:rsid w:val="0070105A"/>
    <w:rsid w:val="00742E5E"/>
    <w:rsid w:val="00744A99"/>
    <w:rsid w:val="00763189"/>
    <w:rsid w:val="007732BB"/>
    <w:rsid w:val="007905D7"/>
    <w:rsid w:val="007B06AF"/>
    <w:rsid w:val="007B4F6E"/>
    <w:rsid w:val="007B595F"/>
    <w:rsid w:val="00811B56"/>
    <w:rsid w:val="0084135A"/>
    <w:rsid w:val="0087303C"/>
    <w:rsid w:val="00873872"/>
    <w:rsid w:val="00885A3A"/>
    <w:rsid w:val="008A5C12"/>
    <w:rsid w:val="008E478F"/>
    <w:rsid w:val="00907894"/>
    <w:rsid w:val="0092101F"/>
    <w:rsid w:val="009229C5"/>
    <w:rsid w:val="00923D68"/>
    <w:rsid w:val="00941928"/>
    <w:rsid w:val="009812F6"/>
    <w:rsid w:val="009B34AB"/>
    <w:rsid w:val="00A10DD3"/>
    <w:rsid w:val="00A531A3"/>
    <w:rsid w:val="00A63503"/>
    <w:rsid w:val="00A71EFB"/>
    <w:rsid w:val="00A804C3"/>
    <w:rsid w:val="00A8369A"/>
    <w:rsid w:val="00AC7F64"/>
    <w:rsid w:val="00AE26B5"/>
    <w:rsid w:val="00AE598B"/>
    <w:rsid w:val="00B37C1F"/>
    <w:rsid w:val="00B44597"/>
    <w:rsid w:val="00B4570C"/>
    <w:rsid w:val="00B54E37"/>
    <w:rsid w:val="00B55457"/>
    <w:rsid w:val="00B74222"/>
    <w:rsid w:val="00BA4C32"/>
    <w:rsid w:val="00BD32DF"/>
    <w:rsid w:val="00BD3385"/>
    <w:rsid w:val="00BE721A"/>
    <w:rsid w:val="00BF7FAD"/>
    <w:rsid w:val="00C00223"/>
    <w:rsid w:val="00C24015"/>
    <w:rsid w:val="00C27395"/>
    <w:rsid w:val="00C42D75"/>
    <w:rsid w:val="00C4477D"/>
    <w:rsid w:val="00C73FA5"/>
    <w:rsid w:val="00CA65C4"/>
    <w:rsid w:val="00CB31DA"/>
    <w:rsid w:val="00CF5CDA"/>
    <w:rsid w:val="00D169A1"/>
    <w:rsid w:val="00D23447"/>
    <w:rsid w:val="00D30F46"/>
    <w:rsid w:val="00D33588"/>
    <w:rsid w:val="00D41764"/>
    <w:rsid w:val="00D52A8D"/>
    <w:rsid w:val="00D63AFE"/>
    <w:rsid w:val="00D672F1"/>
    <w:rsid w:val="00D76EE8"/>
    <w:rsid w:val="00D9386D"/>
    <w:rsid w:val="00DC4D54"/>
    <w:rsid w:val="00E21427"/>
    <w:rsid w:val="00E61346"/>
    <w:rsid w:val="00E654D3"/>
    <w:rsid w:val="00E733F0"/>
    <w:rsid w:val="00E90D5B"/>
    <w:rsid w:val="00EA22E4"/>
    <w:rsid w:val="00ED68CC"/>
    <w:rsid w:val="00ED765F"/>
    <w:rsid w:val="00F11179"/>
    <w:rsid w:val="00F14D66"/>
    <w:rsid w:val="00F2753A"/>
    <w:rsid w:val="00F376DF"/>
    <w:rsid w:val="00F51391"/>
    <w:rsid w:val="00F51904"/>
    <w:rsid w:val="00F62591"/>
    <w:rsid w:val="00F70866"/>
    <w:rsid w:val="00F7404F"/>
    <w:rsid w:val="00F80818"/>
    <w:rsid w:val="00F90090"/>
    <w:rsid w:val="00F95CE8"/>
    <w:rsid w:val="00FE3962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23D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2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aintjohns@hotmail.co.uk" TargetMode="External"/><Relationship Id="rId8" Type="http://schemas.openxmlformats.org/officeDocument/2006/relationships/hyperlink" Target="https://stjohns-bridgend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1419</Characters>
  <Application>Microsoft Macintosh Word</Application>
  <DocSecurity>0</DocSecurity>
  <Lines>11</Lines>
  <Paragraphs>3</Paragraphs>
  <ScaleCrop>false</ScaleCrop>
  <Company>TUGENDREICH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3</cp:revision>
  <cp:lastPrinted>2023-11-25T20:43:00Z</cp:lastPrinted>
  <dcterms:created xsi:type="dcterms:W3CDTF">2023-11-25T20:19:00Z</dcterms:created>
  <dcterms:modified xsi:type="dcterms:W3CDTF">2023-11-25T20:46:00Z</dcterms:modified>
</cp:coreProperties>
</file>